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D6E0E" w14:textId="7B7B62A0" w:rsidR="00583DA7" w:rsidRDefault="00735DFB">
      <w:r>
        <w:fldChar w:fldCharType="begin"/>
      </w:r>
      <w:r>
        <w:instrText>HYPERLINK "</w:instrText>
      </w:r>
      <w:r w:rsidRPr="00735DFB">
        <w:instrText>https://scbo.sc.gov/online-edition?c=4-2026-06-18</w:instrText>
      </w:r>
      <w:r>
        <w:instrText>"</w:instrText>
      </w:r>
      <w:r>
        <w:fldChar w:fldCharType="separate"/>
      </w:r>
      <w:r w:rsidRPr="00C24B7F">
        <w:rPr>
          <w:rStyle w:val="Hyperlink"/>
        </w:rPr>
        <w:t>https://scbo.sc.gov/online-edition?c=4-2026-06-18</w:t>
      </w:r>
      <w:r>
        <w:fldChar w:fldCharType="end"/>
      </w:r>
    </w:p>
    <w:p w14:paraId="4CA3B0CE" w14:textId="77777777" w:rsidR="00735DFB" w:rsidRDefault="00735DFB"/>
    <w:p w14:paraId="1A2996F1" w14:textId="77777777" w:rsidR="00735DFB" w:rsidRDefault="00735DFB"/>
    <w:p w14:paraId="66C3C837" w14:textId="77777777" w:rsidR="00735DFB" w:rsidRDefault="00735DFB"/>
    <w:p w14:paraId="0B008F04" w14:textId="77777777" w:rsidR="00735DFB" w:rsidRDefault="00735DFB"/>
    <w:p w14:paraId="02872B32" w14:textId="77777777" w:rsidR="00735DFB" w:rsidRDefault="00735DFB" w:rsidP="00735DFB">
      <w:r>
        <w:t>d Title:</w:t>
      </w:r>
      <w:r>
        <w:tab/>
      </w:r>
    </w:p>
    <w:p w14:paraId="1690D690" w14:textId="77777777" w:rsidR="00735DFB" w:rsidRDefault="00735DFB" w:rsidP="00735DFB">
      <w:r>
        <w:t xml:space="preserve">Provide Professional Services to Conduct a Fire Department Promotional Assessment </w:t>
      </w:r>
      <w:proofErr w:type="spellStart"/>
      <w:r>
        <w:t>Center</w:t>
      </w:r>
      <w:proofErr w:type="spellEnd"/>
    </w:p>
    <w:p w14:paraId="4D840B09" w14:textId="77777777" w:rsidR="00735DFB" w:rsidRDefault="00735DFB" w:rsidP="00735DFB">
      <w:r>
        <w:t>Purchasing Agent/Entity:</w:t>
      </w:r>
      <w:r>
        <w:tab/>
      </w:r>
    </w:p>
    <w:p w14:paraId="5DA83601" w14:textId="77777777" w:rsidR="00735DFB" w:rsidRDefault="00735DFB" w:rsidP="00735DFB">
      <w:r>
        <w:t>City of Spartanburg</w:t>
      </w:r>
    </w:p>
    <w:p w14:paraId="192CA71F" w14:textId="77777777" w:rsidR="00735DFB" w:rsidRDefault="00735DFB" w:rsidP="00735DFB">
      <w:r>
        <w:t>Ad Publish Date:</w:t>
      </w:r>
      <w:r>
        <w:tab/>
        <w:t>June 17, 2026</w:t>
      </w:r>
    </w:p>
    <w:p w14:paraId="6114132C" w14:textId="77777777" w:rsidR="00735DFB" w:rsidRDefault="00735DFB" w:rsidP="00735DFB">
      <w:r>
        <w:t>Solicitation #:</w:t>
      </w:r>
      <w:r>
        <w:tab/>
      </w:r>
    </w:p>
    <w:p w14:paraId="5A3060B1" w14:textId="77777777" w:rsidR="00735DFB" w:rsidRDefault="00735DFB" w:rsidP="00735DFB">
      <w:r>
        <w:t>Proposal No: 2627-07-07-01</w:t>
      </w:r>
    </w:p>
    <w:p w14:paraId="0CFA3AC0" w14:textId="77777777" w:rsidR="00735DFB" w:rsidRDefault="00735DFB" w:rsidP="00735DFB">
      <w:r>
        <w:t>Direct Inquiries To:</w:t>
      </w:r>
      <w:r>
        <w:tab/>
      </w:r>
    </w:p>
    <w:p w14:paraId="76AC800F" w14:textId="77777777" w:rsidR="00735DFB" w:rsidRDefault="00735DFB" w:rsidP="00735DFB">
      <w:r>
        <w:t>Carl F Wright</w:t>
      </w:r>
    </w:p>
    <w:p w14:paraId="52B9B503" w14:textId="77777777" w:rsidR="00735DFB" w:rsidRDefault="00735DFB" w:rsidP="00735DFB">
      <w:r>
        <w:t>Bid/Submittal Due Date:</w:t>
      </w:r>
      <w:r>
        <w:tab/>
        <w:t>July 7, 2026 - 3:00pm</w:t>
      </w:r>
    </w:p>
    <w:p w14:paraId="39620DC8" w14:textId="77777777" w:rsidR="00735DFB" w:rsidRDefault="00735DFB" w:rsidP="00735DFB">
      <w:r>
        <w:t>Buyer Phone#:</w:t>
      </w:r>
      <w:r>
        <w:tab/>
      </w:r>
    </w:p>
    <w:p w14:paraId="01B77565" w14:textId="77777777" w:rsidR="00735DFB" w:rsidRDefault="00735DFB" w:rsidP="00735DFB">
      <w:r>
        <w:t>864-5962049</w:t>
      </w:r>
    </w:p>
    <w:p w14:paraId="761F5EF5" w14:textId="77777777" w:rsidR="00735DFB" w:rsidRDefault="00735DFB" w:rsidP="00735DFB">
      <w:r>
        <w:t>Buyer Email:</w:t>
      </w:r>
      <w:r>
        <w:tab/>
      </w:r>
    </w:p>
    <w:p w14:paraId="2C8AD0D9" w14:textId="77777777" w:rsidR="00735DFB" w:rsidRDefault="00735DFB" w:rsidP="00735DFB">
      <w:r>
        <w:t>cwright@cityofspartanburg.org</w:t>
      </w:r>
    </w:p>
    <w:p w14:paraId="647AD857" w14:textId="77777777" w:rsidR="00735DFB" w:rsidRDefault="00735DFB" w:rsidP="00735DFB">
      <w:r>
        <w:t>Description:</w:t>
      </w:r>
    </w:p>
    <w:p w14:paraId="57CA74B2" w14:textId="77777777" w:rsidR="00735DFB" w:rsidRDefault="00735DFB" w:rsidP="00735DFB">
      <w:r>
        <w:t xml:space="preserve">The City of Spartanburg seeks submissions from qualified Proposers to provide professional services to conduct a promotional assessment </w:t>
      </w:r>
      <w:proofErr w:type="spellStart"/>
      <w:r>
        <w:t>center</w:t>
      </w:r>
      <w:proofErr w:type="spellEnd"/>
      <w:r>
        <w:t xml:space="preserve"> for the positions of Assistant Chief of Administration, Assistant Fire Chief of Operations (AC Admin &amp; AC Ops will be combined as one assessment), and Fire Battalion Chief for the City of Spartanburg Fire Department.</w:t>
      </w:r>
    </w:p>
    <w:p w14:paraId="2963FBB3" w14:textId="0CEBAA82" w:rsidR="00735DFB" w:rsidRDefault="00735DFB" w:rsidP="00735DFB">
      <w:r>
        <w:t>Full Details / Download:</w:t>
      </w:r>
      <w:r>
        <w:tab/>
        <w:t>https://vrapp.vendorregistry.com/Vendor/Register/Index/spartanburg-sc-vendor-registration</w:t>
      </w:r>
    </w:p>
    <w:sectPr w:rsidR="00735D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2AB"/>
    <w:rsid w:val="00583C69"/>
    <w:rsid w:val="00583DA7"/>
    <w:rsid w:val="00735DFB"/>
    <w:rsid w:val="00A26908"/>
    <w:rsid w:val="00AC0C2A"/>
    <w:rsid w:val="00C252AB"/>
    <w:rsid w:val="00D77871"/>
    <w:rsid w:val="00DB7BB3"/>
    <w:rsid w:val="00EC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6D594"/>
  <w15:chartTrackingRefBased/>
  <w15:docId w15:val="{9880BAB9-5645-4D81-BEB3-7565DB1B3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52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52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52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52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52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52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52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52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52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52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52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52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52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52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52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52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52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52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52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52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52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52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52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52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52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52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52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52A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52A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35D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5D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Pinal Chhatrala</dc:creator>
  <cp:keywords/>
  <dc:description/>
  <cp:lastModifiedBy>Pinal Chhatrala</cp:lastModifiedBy>
  <cp:revision>2</cp:revision>
  <cp:lastPrinted>2026-06-18T10:30:00Z</cp:lastPrinted>
  <dcterms:created xsi:type="dcterms:W3CDTF">2026-06-18T10:29:00Z</dcterms:created>
  <dcterms:modified xsi:type="dcterms:W3CDTF">2026-06-18T10:30:00Z</dcterms:modified>
</cp:coreProperties>
</file>